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41" w:rsidRDefault="00D55841">
      <w:pPr>
        <w:pStyle w:val="Title"/>
        <w:rPr>
          <w:rFonts w:ascii="Times New Roman" w:hAnsi="Times New Roman"/>
          <w:sz w:val="28"/>
        </w:rPr>
      </w:pPr>
      <w:r>
        <w:rPr>
          <w:rFonts w:ascii="Times New Roman" w:hAnsi="Times New Roman"/>
          <w:sz w:val="28"/>
        </w:rPr>
        <w:t>QUALITY SERVICE AWARD</w:t>
      </w:r>
    </w:p>
    <w:p w:rsidR="00D55841" w:rsidRDefault="00D55841">
      <w:pPr>
        <w:pStyle w:val="Subtitle"/>
        <w:rPr>
          <w:rFonts w:ascii="Times New Roman" w:hAnsi="Times New Roman"/>
          <w:sz w:val="28"/>
        </w:rPr>
      </w:pPr>
      <w:r>
        <w:rPr>
          <w:rFonts w:ascii="Times New Roman" w:hAnsi="Times New Roman"/>
          <w:sz w:val="28"/>
        </w:rPr>
        <w:t>WESTERN NEW YORK INDEPENDENT LIVING, INC.</w:t>
      </w:r>
    </w:p>
    <w:p w:rsidR="00D55841" w:rsidRDefault="00D55841">
      <w:pPr>
        <w:rPr>
          <w:rFonts w:ascii="Times New Roman" w:hAnsi="Times New Roman"/>
        </w:rPr>
      </w:pPr>
    </w:p>
    <w:p w:rsidR="00D55841" w:rsidRDefault="00D55841">
      <w:pPr>
        <w:rPr>
          <w:rFonts w:ascii="Times New Roman" w:hAnsi="Times New Roman"/>
          <w:b/>
        </w:rPr>
      </w:pPr>
    </w:p>
    <w:p w:rsidR="00D55841" w:rsidRDefault="00D55841">
      <w:pPr>
        <w:rPr>
          <w:rFonts w:ascii="Times New Roman" w:hAnsi="Times New Roman"/>
          <w:b/>
        </w:rPr>
      </w:pPr>
      <w:r>
        <w:rPr>
          <w:rFonts w:ascii="Times New Roman" w:hAnsi="Times New Roman"/>
          <w:b/>
        </w:rPr>
        <w:t>PURPOSE:</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rPr>
        <w:t xml:space="preserve">The Quality Service Award is an interagency program by which employees of the Western New York Independent Living, Inc. family of agencies, are recognized for their service to consumers, fellow employees and the community.  </w:t>
      </w:r>
    </w:p>
    <w:p w:rsidR="00D55841" w:rsidRDefault="00D55841">
      <w:pPr>
        <w:spacing w:line="72" w:lineRule="auto"/>
        <w:rPr>
          <w:rFonts w:ascii="Times New Roman" w:hAnsi="Times New Roman"/>
        </w:rPr>
      </w:pPr>
    </w:p>
    <w:p w:rsidR="00D55841" w:rsidRDefault="00D55841">
      <w:pPr>
        <w:rPr>
          <w:rFonts w:ascii="Times New Roman" w:hAnsi="Times New Roman"/>
        </w:rPr>
      </w:pPr>
      <w:r>
        <w:rPr>
          <w:rFonts w:ascii="Times New Roman" w:hAnsi="Times New Roman"/>
        </w:rPr>
        <w:t>Nominees for this award are:</w:t>
      </w:r>
    </w:p>
    <w:p w:rsidR="00D55841" w:rsidRDefault="00D55841">
      <w:pPr>
        <w:numPr>
          <w:ilvl w:val="0"/>
          <w:numId w:val="2"/>
        </w:numPr>
        <w:rPr>
          <w:rFonts w:ascii="Times New Roman" w:hAnsi="Times New Roman"/>
        </w:rPr>
      </w:pPr>
      <w:r>
        <w:rPr>
          <w:rFonts w:ascii="Times New Roman" w:hAnsi="Times New Roman"/>
        </w:rPr>
        <w:t>Individuals who have demonstrated their commitment to service excellence through exemplary service to consumers</w:t>
      </w:r>
    </w:p>
    <w:p w:rsidR="00D55841" w:rsidRDefault="00D55841">
      <w:pPr>
        <w:numPr>
          <w:ilvl w:val="0"/>
          <w:numId w:val="2"/>
        </w:numPr>
        <w:rPr>
          <w:rFonts w:ascii="Times New Roman" w:hAnsi="Times New Roman"/>
        </w:rPr>
      </w:pPr>
      <w:r>
        <w:rPr>
          <w:rFonts w:ascii="Times New Roman" w:hAnsi="Times New Roman"/>
        </w:rPr>
        <w:t>Consistently high performance of their assigned duties and</w:t>
      </w:r>
    </w:p>
    <w:p w:rsidR="00D55841" w:rsidRDefault="00D55841">
      <w:pPr>
        <w:numPr>
          <w:ilvl w:val="0"/>
          <w:numId w:val="2"/>
        </w:numPr>
        <w:spacing w:line="360" w:lineRule="auto"/>
        <w:rPr>
          <w:rFonts w:ascii="Times New Roman" w:hAnsi="Times New Roman"/>
        </w:rPr>
      </w:pPr>
      <w:r>
        <w:rPr>
          <w:rFonts w:ascii="Times New Roman" w:hAnsi="Times New Roman"/>
        </w:rPr>
        <w:t>Extended effort and support for the mission of their agency</w:t>
      </w:r>
    </w:p>
    <w:p w:rsidR="00D55841" w:rsidRDefault="00D55841">
      <w:pPr>
        <w:rPr>
          <w:rFonts w:ascii="Times New Roman" w:hAnsi="Times New Roman"/>
        </w:rPr>
      </w:pPr>
      <w:r>
        <w:rPr>
          <w:rFonts w:ascii="Times New Roman" w:hAnsi="Times New Roman"/>
        </w:rPr>
        <w:t xml:space="preserve">The </w:t>
      </w:r>
      <w:r>
        <w:rPr>
          <w:rFonts w:ascii="Times New Roman" w:hAnsi="Times New Roman"/>
          <w:u w:val="single"/>
        </w:rPr>
        <w:t>basis</w:t>
      </w:r>
      <w:r>
        <w:rPr>
          <w:rFonts w:ascii="Times New Roman" w:hAnsi="Times New Roman"/>
        </w:rPr>
        <w:t xml:space="preserve"> of this program is in </w:t>
      </w:r>
      <w:r>
        <w:rPr>
          <w:rFonts w:ascii="Times New Roman" w:hAnsi="Times New Roman"/>
          <w:u w:val="single"/>
        </w:rPr>
        <w:t>people reco</w:t>
      </w:r>
      <w:r>
        <w:rPr>
          <w:rFonts w:ascii="Times New Roman" w:hAnsi="Times New Roman"/>
        </w:rPr>
        <w:t>g</w:t>
      </w:r>
      <w:r>
        <w:rPr>
          <w:rFonts w:ascii="Times New Roman" w:hAnsi="Times New Roman"/>
          <w:u w:val="single"/>
        </w:rPr>
        <w:t>nizin</w:t>
      </w:r>
      <w:r>
        <w:rPr>
          <w:rFonts w:ascii="Times New Roman" w:hAnsi="Times New Roman"/>
        </w:rPr>
        <w:t>g</w:t>
      </w:r>
      <w:r>
        <w:rPr>
          <w:rFonts w:ascii="Times New Roman" w:hAnsi="Times New Roman"/>
          <w:u w:val="single"/>
        </w:rPr>
        <w:t xml:space="preserve"> people</w:t>
      </w:r>
      <w:r>
        <w:rPr>
          <w:rFonts w:ascii="Times New Roman" w:hAnsi="Times New Roman"/>
        </w:rPr>
        <w:t xml:space="preserve"> for </w:t>
      </w:r>
      <w:r>
        <w:rPr>
          <w:rFonts w:ascii="Times New Roman" w:hAnsi="Times New Roman"/>
          <w:b/>
        </w:rPr>
        <w:t>doing their best</w:t>
      </w:r>
      <w:r>
        <w:rPr>
          <w:rFonts w:ascii="Times New Roman" w:hAnsi="Times New Roman"/>
        </w:rPr>
        <w:t>.</w:t>
      </w:r>
    </w:p>
    <w:p w:rsidR="00D55841" w:rsidRDefault="00D55841">
      <w:pPr>
        <w:rPr>
          <w:rFonts w:ascii="Times New Roman" w:hAnsi="Times New Roman"/>
        </w:rPr>
      </w:pPr>
      <w:r>
        <w:rPr>
          <w:rFonts w:ascii="Times New Roman" w:hAnsi="Times New Roman"/>
        </w:rPr>
        <w:t xml:space="preserve">The </w:t>
      </w:r>
      <w:r>
        <w:rPr>
          <w:rFonts w:ascii="Times New Roman" w:hAnsi="Times New Roman"/>
          <w:u w:val="single"/>
        </w:rPr>
        <w:t>inte</w:t>
      </w:r>
      <w:r>
        <w:rPr>
          <w:rFonts w:ascii="Times New Roman" w:hAnsi="Times New Roman"/>
        </w:rPr>
        <w:t>g</w:t>
      </w:r>
      <w:r>
        <w:rPr>
          <w:rFonts w:ascii="Times New Roman" w:hAnsi="Times New Roman"/>
          <w:u w:val="single"/>
        </w:rPr>
        <w:t>rity</w:t>
      </w:r>
      <w:r>
        <w:rPr>
          <w:rFonts w:ascii="Times New Roman" w:hAnsi="Times New Roman"/>
        </w:rPr>
        <w:t xml:space="preserve"> is in </w:t>
      </w:r>
      <w:r>
        <w:rPr>
          <w:rFonts w:ascii="Times New Roman" w:hAnsi="Times New Roman"/>
          <w:u w:val="single"/>
        </w:rPr>
        <w:t>honest reco</w:t>
      </w:r>
      <w:r>
        <w:rPr>
          <w:rFonts w:ascii="Times New Roman" w:hAnsi="Times New Roman"/>
        </w:rPr>
        <w:t>g</w:t>
      </w:r>
      <w:r>
        <w:rPr>
          <w:rFonts w:ascii="Times New Roman" w:hAnsi="Times New Roman"/>
          <w:u w:val="single"/>
        </w:rPr>
        <w:t>nition</w:t>
      </w:r>
      <w:r>
        <w:rPr>
          <w:rFonts w:ascii="Times New Roman" w:hAnsi="Times New Roman"/>
        </w:rPr>
        <w:t xml:space="preserve"> of each others efforts and accomplishments.</w:t>
      </w:r>
    </w:p>
    <w:p w:rsidR="00D55841" w:rsidRDefault="00D55841">
      <w:pPr>
        <w:spacing w:line="360" w:lineRule="auto"/>
        <w:rPr>
          <w:rFonts w:ascii="Times New Roman" w:hAnsi="Times New Roman"/>
        </w:rPr>
      </w:pPr>
      <w:r>
        <w:rPr>
          <w:rFonts w:ascii="Times New Roman" w:hAnsi="Times New Roman"/>
        </w:rPr>
        <w:t xml:space="preserve">The </w:t>
      </w:r>
      <w:r>
        <w:rPr>
          <w:rFonts w:ascii="Times New Roman" w:hAnsi="Times New Roman"/>
          <w:u w:val="single"/>
        </w:rPr>
        <w:t>pride</w:t>
      </w:r>
      <w:r>
        <w:rPr>
          <w:rFonts w:ascii="Times New Roman" w:hAnsi="Times New Roman"/>
        </w:rPr>
        <w:t xml:space="preserve"> is in being </w:t>
      </w:r>
      <w:r>
        <w:rPr>
          <w:rFonts w:ascii="Times New Roman" w:hAnsi="Times New Roman"/>
          <w:u w:val="single"/>
        </w:rPr>
        <w:t>reco</w:t>
      </w:r>
      <w:r>
        <w:rPr>
          <w:rFonts w:ascii="Times New Roman" w:hAnsi="Times New Roman"/>
        </w:rPr>
        <w:t>g</w:t>
      </w:r>
      <w:r>
        <w:rPr>
          <w:rFonts w:ascii="Times New Roman" w:hAnsi="Times New Roman"/>
          <w:u w:val="single"/>
        </w:rPr>
        <w:t>nized by peers</w:t>
      </w:r>
      <w:r>
        <w:rPr>
          <w:rFonts w:ascii="Times New Roman" w:hAnsi="Times New Roman"/>
        </w:rPr>
        <w:t xml:space="preserve"> for a job well done.</w:t>
      </w:r>
    </w:p>
    <w:p w:rsidR="00D55841" w:rsidRDefault="00D55841">
      <w:pPr>
        <w:rPr>
          <w:rFonts w:ascii="Times New Roman" w:hAnsi="Times New Roman"/>
        </w:rPr>
      </w:pPr>
    </w:p>
    <w:p w:rsidR="00D55841" w:rsidRDefault="00D55841">
      <w:pPr>
        <w:rPr>
          <w:rFonts w:ascii="Times New Roman" w:hAnsi="Times New Roman"/>
          <w:b/>
        </w:rPr>
      </w:pPr>
      <w:r>
        <w:rPr>
          <w:rFonts w:ascii="Times New Roman" w:hAnsi="Times New Roman"/>
          <w:b/>
        </w:rPr>
        <w:t>PROCESS:</w:t>
      </w:r>
    </w:p>
    <w:p w:rsidR="00D55841" w:rsidRDefault="00D55841">
      <w:pPr>
        <w:rPr>
          <w:rFonts w:ascii="Times New Roman" w:hAnsi="Times New Roman"/>
        </w:rPr>
      </w:pPr>
      <w:r>
        <w:rPr>
          <w:rFonts w:ascii="Times New Roman" w:hAnsi="Times New Roman"/>
        </w:rPr>
        <w:t>The attached for is to be used to nominate candidates for the monthly Quality Service Award for employees of the agency.  Candidates for this award may be nominated under the following guidelines:</w:t>
      </w:r>
    </w:p>
    <w:p w:rsidR="00D55841" w:rsidRDefault="00D55841">
      <w:pPr>
        <w:rPr>
          <w:rFonts w:ascii="Times New Roman" w:hAnsi="Times New Roman"/>
        </w:rPr>
      </w:pPr>
    </w:p>
    <w:p w:rsidR="00D55841" w:rsidRDefault="00D55841">
      <w:pPr>
        <w:rPr>
          <w:rFonts w:ascii="Times New Roman" w:hAnsi="Times New Roman"/>
          <w:b/>
        </w:rPr>
      </w:pPr>
      <w:r>
        <w:rPr>
          <w:rFonts w:ascii="Times New Roman" w:hAnsi="Times New Roman"/>
          <w:b/>
        </w:rPr>
        <w:t>1)  ELIGIBILITY:</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rPr>
        <w:t>Any paid staff member (who is not a member of Management Team) is eligible to be nominated and considered for the monthly Quality Service Award.  Volunteers of the agencies are not eligible for nomination.  All staff members become eligible after completing the 180 day probation period for newly hired staff and remain eligible unless they are on disability leave, leave without pay, administrative probation, or suspension. Those individuals become eligible upon returning to full work status.   Eligibility status is confirmed with supervisor.</w:t>
      </w:r>
    </w:p>
    <w:p w:rsidR="00D55841" w:rsidRDefault="00D55841">
      <w:pPr>
        <w:spacing w:line="72" w:lineRule="auto"/>
        <w:rPr>
          <w:rFonts w:ascii="Times New Roman" w:hAnsi="Times New Roman"/>
        </w:rPr>
      </w:pPr>
    </w:p>
    <w:p w:rsidR="00D55841" w:rsidRDefault="00D55841">
      <w:pPr>
        <w:rPr>
          <w:rFonts w:ascii="Times New Roman" w:hAnsi="Times New Roman"/>
        </w:rPr>
      </w:pPr>
      <w:r>
        <w:rPr>
          <w:rFonts w:ascii="Times New Roman" w:hAnsi="Times New Roman"/>
        </w:rPr>
        <w:t>Nominees will remain eligible until the end of the nomination year during which they were nominated (June through May) and need not be re-nominated each month for consideration.  Eligibility will be re-confirmed with supervisor, each month.  At the end of the eligibility year, all nominations will be placed in the personnel file.</w:t>
      </w:r>
    </w:p>
    <w:p w:rsidR="00D55841" w:rsidRDefault="00D55841">
      <w:pPr>
        <w:rPr>
          <w:rFonts w:ascii="Times New Roman" w:hAnsi="Times New Roman"/>
        </w:rPr>
      </w:pPr>
      <w:r>
        <w:rPr>
          <w:rFonts w:ascii="Times New Roman" w:hAnsi="Times New Roman"/>
        </w:rPr>
        <w:t xml:space="preserve">Exclusion:  Members of the combined WNYIL Management Team are ineligible for nomination. </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b/>
        </w:rPr>
        <w:t>2)  NOMINATIONS:</w:t>
      </w:r>
      <w:r>
        <w:rPr>
          <w:rFonts w:ascii="Times New Roman" w:hAnsi="Times New Roman"/>
        </w:rPr>
        <w:t xml:space="preserve"> </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rPr>
        <w:t xml:space="preserve">Candidates may be nominated more than once.   There are restrictions on who may nominate.  A candidate may not nominate himself or herself.  Anonymous nominations will not be considered.  Nominations will be accepted from:  a consumer, staff member, volunteer or board member familiar with the candidates work, manager or supervisor for </w:t>
      </w:r>
      <w:r>
        <w:rPr>
          <w:rFonts w:ascii="Times New Roman" w:hAnsi="Times New Roman"/>
          <w:u w:val="single"/>
        </w:rPr>
        <w:t xml:space="preserve">persons outside of their work </w:t>
      </w:r>
      <w:r>
        <w:rPr>
          <w:rFonts w:ascii="Times New Roman" w:hAnsi="Times New Roman"/>
        </w:rPr>
        <w:t>g</w:t>
      </w:r>
      <w:r>
        <w:rPr>
          <w:rFonts w:ascii="Times New Roman" w:hAnsi="Times New Roman"/>
          <w:u w:val="single"/>
        </w:rPr>
        <w:t>roup</w:t>
      </w:r>
      <w:r>
        <w:rPr>
          <w:rFonts w:ascii="Times New Roman" w:hAnsi="Times New Roman"/>
        </w:rPr>
        <w:t>.</w:t>
      </w:r>
    </w:p>
    <w:p w:rsidR="00D55841" w:rsidRDefault="00D55841">
      <w:pPr>
        <w:spacing w:line="72" w:lineRule="auto"/>
        <w:rPr>
          <w:rFonts w:ascii="Times New Roman" w:hAnsi="Times New Roman"/>
        </w:rPr>
      </w:pPr>
    </w:p>
    <w:p w:rsidR="00D55841" w:rsidRDefault="00D55841">
      <w:pPr>
        <w:rPr>
          <w:rFonts w:ascii="Times New Roman" w:hAnsi="Times New Roman"/>
        </w:rPr>
      </w:pPr>
      <w:r>
        <w:rPr>
          <w:rFonts w:ascii="Times New Roman" w:hAnsi="Times New Roman"/>
        </w:rPr>
        <w:t xml:space="preserve">Nomination forms will be accepted during the first two full weeks of work each month, for consideration that month.  Forms not received by the last day of the second full week will be held over consideration the next month.  All nominations are confidential.  Nominees will not be told they are up for consideration, nor will they be told who they were nominated them. Members of the committee will </w:t>
      </w:r>
      <w:r>
        <w:rPr>
          <w:rFonts w:ascii="Times New Roman" w:hAnsi="Times New Roman"/>
        </w:rPr>
        <w:lastRenderedPageBreak/>
        <w:t>not disclose any information of, or to, non-committee members.  No nominee will be allowed access to any nomination form until it is placed in their personal file.  A list of all employees nominated for the year will be compiled and all nominees will be recognized at the WNYIL Annual Dinner.</w:t>
      </w:r>
    </w:p>
    <w:p w:rsidR="00D55841" w:rsidRDefault="00D55841">
      <w:pPr>
        <w:rPr>
          <w:rFonts w:ascii="Times New Roman" w:hAnsi="Times New Roman"/>
        </w:rPr>
      </w:pPr>
    </w:p>
    <w:p w:rsidR="00D55841" w:rsidRDefault="00D55841">
      <w:pPr>
        <w:rPr>
          <w:rFonts w:ascii="Times New Roman" w:hAnsi="Times New Roman"/>
          <w:b/>
        </w:rPr>
      </w:pPr>
      <w:r>
        <w:rPr>
          <w:rFonts w:ascii="Times New Roman" w:hAnsi="Times New Roman"/>
          <w:b/>
        </w:rPr>
        <w:t>3)  SELECTION:</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rPr>
        <w:t>Selection of the monthly Quality Service Award recipient will take place prior to the last full staff meeting of each month.  The monthly winner (for the next month) will be announced at that staff meeting.  Nominations will be reviewed by a committee made up of at least one (1) member of each work group and one (1) non-voting chairperson elected from committee members.  Candidates not selected for the award, once re-approved by the supervisor, will be considered the next month, until the end of the nomination year (June through May) in which they were nominated.  Selection of the monthly winner will be based on service and merits of the nominee as outlined and described in the nomination form.  During consideration of nominees, the committee (or any member) may request the person writing the nomination to provide additional information intended for clarification of the nomination.  Once a candidate has been selected for an award, they will not be eligible for consideration for one full year (12 calendar months) from the award month.</w:t>
      </w:r>
    </w:p>
    <w:p w:rsidR="00D55841" w:rsidRDefault="00D55841">
      <w:pPr>
        <w:rPr>
          <w:rFonts w:ascii="Times New Roman" w:hAnsi="Times New Roman"/>
        </w:rPr>
      </w:pPr>
    </w:p>
    <w:p w:rsidR="00D55841" w:rsidRDefault="00D55841">
      <w:pPr>
        <w:rPr>
          <w:rFonts w:ascii="Times New Roman" w:hAnsi="Times New Roman"/>
          <w:b/>
        </w:rPr>
      </w:pPr>
      <w:r>
        <w:rPr>
          <w:rFonts w:ascii="Times New Roman" w:hAnsi="Times New Roman"/>
          <w:b/>
        </w:rPr>
        <w:t xml:space="preserve">4)  AWARD  </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rPr>
        <w:t>Winners of the monthly Quality Service Award will receive a paid day off (date to be approved by supervisor), a certificate suitable for framing and temporary custody of the ‘Employee of the Month’ desk plaque.  All winners will be consideration as candidates for the Employee of the Year Award, as presented at the annual dinner.</w:t>
      </w:r>
    </w:p>
    <w:p w:rsidR="00D55841" w:rsidRDefault="00D55841">
      <w:pPr>
        <w:rPr>
          <w:rFonts w:ascii="Times New Roman" w:hAnsi="Times New Roman"/>
          <w:b/>
        </w:rPr>
      </w:pPr>
    </w:p>
    <w:p w:rsidR="00D55841" w:rsidRDefault="00D55841">
      <w:pPr>
        <w:rPr>
          <w:rFonts w:ascii="Times New Roman" w:hAnsi="Times New Roman"/>
          <w:b/>
        </w:rPr>
      </w:pPr>
      <w:r>
        <w:rPr>
          <w:rFonts w:ascii="Times New Roman" w:hAnsi="Times New Roman"/>
          <w:b/>
        </w:rPr>
        <w:t>HOW TO NOMINATE:</w:t>
      </w:r>
    </w:p>
    <w:p w:rsidR="00D55841" w:rsidRDefault="00D55841">
      <w:pPr>
        <w:rPr>
          <w:rFonts w:ascii="Times New Roman" w:hAnsi="Times New Roman"/>
          <w:b/>
        </w:rPr>
      </w:pPr>
    </w:p>
    <w:p w:rsidR="00D55841" w:rsidRDefault="00D55841">
      <w:pPr>
        <w:numPr>
          <w:ilvl w:val="0"/>
          <w:numId w:val="3"/>
        </w:numPr>
        <w:rPr>
          <w:rFonts w:ascii="Times New Roman" w:hAnsi="Times New Roman"/>
        </w:rPr>
      </w:pPr>
      <w:r>
        <w:rPr>
          <w:rFonts w:ascii="Times New Roman" w:hAnsi="Times New Roman"/>
        </w:rPr>
        <w:t>Obtain a copy of the Quality Service Award nomination form from your program manual, any committee member or the wall displays.</w:t>
      </w:r>
    </w:p>
    <w:p w:rsidR="00D55841" w:rsidRDefault="00D55841">
      <w:pPr>
        <w:numPr>
          <w:ilvl w:val="0"/>
          <w:numId w:val="3"/>
        </w:numPr>
        <w:rPr>
          <w:rFonts w:ascii="Times New Roman" w:hAnsi="Times New Roman"/>
        </w:rPr>
      </w:pPr>
      <w:r>
        <w:rPr>
          <w:rFonts w:ascii="Times New Roman" w:hAnsi="Times New Roman"/>
        </w:rPr>
        <w:t>Provide the information requested on the form. Date. Your name(s).  Name of nominee.  And a detailed explanation of why you believe this individual deserves the award.</w:t>
      </w:r>
    </w:p>
    <w:p w:rsidR="00D55841" w:rsidRDefault="00D55841">
      <w:pPr>
        <w:numPr>
          <w:ilvl w:val="0"/>
          <w:numId w:val="3"/>
        </w:numPr>
        <w:rPr>
          <w:rFonts w:ascii="Times New Roman" w:hAnsi="Times New Roman"/>
        </w:rPr>
      </w:pPr>
      <w:r>
        <w:rPr>
          <w:rFonts w:ascii="Times New Roman" w:hAnsi="Times New Roman"/>
        </w:rPr>
        <w:t>Follow the instructions on the Nomination Form.</w:t>
      </w:r>
    </w:p>
    <w:p w:rsidR="00D55841" w:rsidRDefault="00D55841">
      <w:pPr>
        <w:numPr>
          <w:ilvl w:val="0"/>
          <w:numId w:val="3"/>
        </w:numPr>
        <w:rPr>
          <w:rFonts w:ascii="Times New Roman" w:hAnsi="Times New Roman"/>
        </w:rPr>
      </w:pPr>
      <w:r>
        <w:rPr>
          <w:rFonts w:ascii="Times New Roman" w:hAnsi="Times New Roman"/>
        </w:rPr>
        <w:t>Put the completed nomination form in a sealed envelope.</w:t>
      </w:r>
    </w:p>
    <w:p w:rsidR="00D55841" w:rsidRDefault="00D55841">
      <w:pPr>
        <w:numPr>
          <w:ilvl w:val="0"/>
          <w:numId w:val="3"/>
        </w:numPr>
        <w:rPr>
          <w:rFonts w:ascii="Times New Roman" w:hAnsi="Times New Roman"/>
        </w:rPr>
      </w:pPr>
      <w:r>
        <w:rPr>
          <w:rFonts w:ascii="Times New Roman" w:hAnsi="Times New Roman"/>
        </w:rPr>
        <w:t>Write ‘Employee of the Month’ on envelope.</w:t>
      </w:r>
    </w:p>
    <w:p w:rsidR="00D55841" w:rsidRDefault="00D55841">
      <w:pPr>
        <w:numPr>
          <w:ilvl w:val="0"/>
          <w:numId w:val="3"/>
        </w:numPr>
        <w:rPr>
          <w:rFonts w:ascii="Times New Roman" w:hAnsi="Times New Roman"/>
        </w:rPr>
      </w:pPr>
      <w:r>
        <w:rPr>
          <w:rFonts w:ascii="Times New Roman" w:hAnsi="Times New Roman"/>
        </w:rPr>
        <w:t>Turn the form into any committee member. (Committee member names are listed on the wall displays.)</w:t>
      </w:r>
    </w:p>
    <w:p w:rsidR="00D55841" w:rsidRDefault="00D55841">
      <w:pPr>
        <w:rPr>
          <w:rFonts w:ascii="Times New Roman" w:hAnsi="Times New Roman"/>
          <w:b/>
        </w:rPr>
      </w:pPr>
    </w:p>
    <w:p w:rsidR="00D55841" w:rsidRDefault="00D55841">
      <w:pPr>
        <w:rPr>
          <w:rFonts w:ascii="Times New Roman" w:hAnsi="Times New Roman"/>
          <w:b/>
        </w:rPr>
      </w:pPr>
      <w:r>
        <w:rPr>
          <w:rFonts w:ascii="Times New Roman" w:hAnsi="Times New Roman"/>
          <w:b/>
        </w:rPr>
        <w:t>REMINDER:</w:t>
      </w:r>
    </w:p>
    <w:p w:rsidR="00D55841" w:rsidRDefault="00D55841">
      <w:pPr>
        <w:rPr>
          <w:rFonts w:ascii="Times New Roman" w:hAnsi="Times New Roman"/>
          <w:b/>
        </w:rPr>
      </w:pPr>
    </w:p>
    <w:p w:rsidR="00D55841" w:rsidRDefault="00D55841">
      <w:pPr>
        <w:rPr>
          <w:rFonts w:ascii="Times New Roman" w:hAnsi="Times New Roman"/>
        </w:rPr>
      </w:pPr>
      <w:r>
        <w:rPr>
          <w:rFonts w:ascii="Times New Roman" w:hAnsi="Times New Roman"/>
        </w:rPr>
        <w:t>Nominations without the name of nominators will not be considered.  Nominations received after the close of the second full work week will not be considered that month. They will be held over and considered the next month.  Nomination does not guarantee winning.  Be specific, the more detailed a nomination, the less need for clarification.  Be specific, this will better enable the committee to make an informed choice.</w:t>
      </w:r>
    </w:p>
    <w:p w:rsidR="00D55841" w:rsidRDefault="00D55841">
      <w:pPr>
        <w:jc w:val="center"/>
        <w:rPr>
          <w:rFonts w:ascii="Times New Roman" w:hAnsi="Times New Roman"/>
          <w:b/>
        </w:rPr>
      </w:pPr>
      <w:r>
        <w:rPr>
          <w:rFonts w:ascii="Times New Roman" w:hAnsi="Times New Roman"/>
        </w:rPr>
        <w:br w:type="page"/>
      </w:r>
      <w:r>
        <w:rPr>
          <w:rFonts w:ascii="Times New Roman" w:hAnsi="Times New Roman"/>
          <w:b/>
        </w:rPr>
        <w:lastRenderedPageBreak/>
        <w:t>QUALITY SERVICE AWARD</w:t>
      </w:r>
    </w:p>
    <w:p w:rsidR="00D55841" w:rsidRDefault="00D55841">
      <w:pPr>
        <w:spacing w:line="360" w:lineRule="auto"/>
        <w:ind w:left="2880" w:firstLine="720"/>
        <w:rPr>
          <w:rFonts w:ascii="Times New Roman" w:hAnsi="Times New Roman"/>
          <w:b/>
        </w:rPr>
      </w:pPr>
      <w:r>
        <w:rPr>
          <w:rFonts w:ascii="Times New Roman" w:hAnsi="Times New Roman"/>
          <w:b/>
        </w:rPr>
        <w:t>NOMINATION FORM</w:t>
      </w:r>
    </w:p>
    <w:p w:rsidR="00D55841" w:rsidRDefault="00D55841">
      <w:pPr>
        <w:spacing w:line="360" w:lineRule="auto"/>
        <w:ind w:left="2880" w:firstLine="720"/>
        <w:rPr>
          <w:rFonts w:ascii="Times New Roman" w:hAnsi="Times New Roman"/>
          <w:b/>
        </w:rPr>
      </w:pPr>
    </w:p>
    <w:p w:rsidR="00D55841" w:rsidRDefault="00D55841">
      <w:pPr>
        <w:spacing w:line="360" w:lineRule="auto"/>
        <w:rPr>
          <w:rFonts w:ascii="Times New Roman" w:hAnsi="Times New Roman"/>
          <w:u w:val="single"/>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Your Name(s):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D55841" w:rsidRDefault="00D55841">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Phone(s):</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D55841" w:rsidRDefault="00D55841">
      <w:pPr>
        <w:rPr>
          <w:rFonts w:ascii="Times New Roman" w:hAnsi="Times New Roman"/>
        </w:rPr>
      </w:pPr>
      <w:r>
        <w:rPr>
          <w:rFonts w:ascii="Times New Roman" w:hAnsi="Times New Roman"/>
        </w:rPr>
        <w:t>NOMINATION:</w:t>
      </w:r>
    </w:p>
    <w:p w:rsidR="00D55841" w:rsidRDefault="00D55841">
      <w:pPr>
        <w:spacing w:line="312" w:lineRule="auto"/>
        <w:rPr>
          <w:rFonts w:ascii="Times New Roman" w:hAnsi="Times New Roman"/>
        </w:rPr>
      </w:pPr>
      <w:r>
        <w:rPr>
          <w:rFonts w:ascii="Times New Roman" w:hAnsi="Times New Roman"/>
        </w:rPr>
        <w:t>Candidates for this award are:</w:t>
      </w:r>
    </w:p>
    <w:p w:rsidR="00D55841" w:rsidRDefault="00D55841">
      <w:pPr>
        <w:numPr>
          <w:ilvl w:val="0"/>
          <w:numId w:val="4"/>
        </w:numPr>
        <w:tabs>
          <w:tab w:val="clear" w:pos="360"/>
          <w:tab w:val="num" w:pos="720"/>
        </w:tabs>
        <w:ind w:left="720"/>
        <w:rPr>
          <w:rFonts w:ascii="Times New Roman" w:hAnsi="Times New Roman"/>
        </w:rPr>
      </w:pPr>
      <w:r>
        <w:rPr>
          <w:rFonts w:ascii="Times New Roman" w:hAnsi="Times New Roman"/>
        </w:rPr>
        <w:t xml:space="preserve">Individuals who have demonstrated their commitment to service through </w:t>
      </w:r>
      <w:r>
        <w:rPr>
          <w:rFonts w:ascii="Times New Roman" w:hAnsi="Times New Roman"/>
          <w:u w:val="single"/>
        </w:rPr>
        <w:t>excellent service</w:t>
      </w:r>
      <w:r>
        <w:rPr>
          <w:rFonts w:ascii="Times New Roman" w:hAnsi="Times New Roman"/>
        </w:rPr>
        <w:t xml:space="preserve"> to consumers.</w:t>
      </w:r>
    </w:p>
    <w:p w:rsidR="00D55841" w:rsidRDefault="00D55841">
      <w:pPr>
        <w:numPr>
          <w:ilvl w:val="0"/>
          <w:numId w:val="4"/>
        </w:numPr>
        <w:tabs>
          <w:tab w:val="clear" w:pos="360"/>
          <w:tab w:val="num" w:pos="720"/>
        </w:tabs>
        <w:ind w:left="720"/>
        <w:rPr>
          <w:rFonts w:ascii="Times New Roman" w:hAnsi="Times New Roman"/>
        </w:rPr>
      </w:pPr>
      <w:r>
        <w:rPr>
          <w:rFonts w:ascii="Times New Roman" w:hAnsi="Times New Roman"/>
        </w:rPr>
        <w:t xml:space="preserve">Consistently </w:t>
      </w:r>
      <w:r>
        <w:rPr>
          <w:rFonts w:ascii="Times New Roman" w:hAnsi="Times New Roman"/>
          <w:u w:val="single"/>
        </w:rPr>
        <w:t>hi</w:t>
      </w:r>
      <w:r>
        <w:rPr>
          <w:rFonts w:ascii="Times New Roman" w:hAnsi="Times New Roman"/>
        </w:rPr>
        <w:t>g</w:t>
      </w:r>
      <w:r>
        <w:rPr>
          <w:rFonts w:ascii="Times New Roman" w:hAnsi="Times New Roman"/>
          <w:u w:val="single"/>
        </w:rPr>
        <w:t>h performance</w:t>
      </w:r>
      <w:r>
        <w:rPr>
          <w:rFonts w:ascii="Times New Roman" w:hAnsi="Times New Roman"/>
        </w:rPr>
        <w:t xml:space="preserve"> of their assigned duties and</w:t>
      </w:r>
    </w:p>
    <w:p w:rsidR="00D55841" w:rsidRDefault="00D55841">
      <w:pPr>
        <w:numPr>
          <w:ilvl w:val="0"/>
          <w:numId w:val="4"/>
        </w:numPr>
        <w:tabs>
          <w:tab w:val="clear" w:pos="360"/>
          <w:tab w:val="num" w:pos="720"/>
        </w:tabs>
        <w:spacing w:line="360" w:lineRule="auto"/>
        <w:ind w:left="720"/>
        <w:rPr>
          <w:rFonts w:ascii="Times New Roman" w:hAnsi="Times New Roman"/>
        </w:rPr>
      </w:pPr>
      <w:r>
        <w:rPr>
          <w:rFonts w:ascii="Times New Roman" w:hAnsi="Times New Roman"/>
          <w:u w:val="single"/>
        </w:rPr>
        <w:t>Extended effort</w:t>
      </w:r>
      <w:r>
        <w:rPr>
          <w:rFonts w:ascii="Times New Roman" w:hAnsi="Times New Roman"/>
        </w:rPr>
        <w:t xml:space="preserve"> and support for the mission of their agency</w:t>
      </w:r>
    </w:p>
    <w:p w:rsidR="00D55841" w:rsidRDefault="00D55841">
      <w:pPr>
        <w:rPr>
          <w:rFonts w:ascii="Times New Roman" w:hAnsi="Times New Roman"/>
        </w:rPr>
      </w:pPr>
      <w:r>
        <w:rPr>
          <w:rFonts w:ascii="Times New Roman" w:hAnsi="Times New Roman"/>
        </w:rPr>
        <w:t>Please use the space below, and on the reverse side, to thoroughly describe the reason the Candidate is deserving of the award.  Remember the quality of your effort, through specific examples and detailed description, can greatly enhance the committee’s ability to select the most deserving candidate.</w:t>
      </w:r>
    </w:p>
    <w:p w:rsidR="00D55841" w:rsidRDefault="00D55841">
      <w:pPr>
        <w:rPr>
          <w:rFonts w:ascii="Times New Roman" w:hAnsi="Times New Roman"/>
        </w:rPr>
      </w:pPr>
    </w:p>
    <w:p w:rsidR="00D55841" w:rsidRDefault="00D55841">
      <w:pPr>
        <w:rPr>
          <w:rFonts w:ascii="Times New Roman" w:hAnsi="Times New Roman"/>
        </w:rPr>
      </w:pPr>
      <w:r>
        <w:rPr>
          <w:rFonts w:ascii="Times New Roman" w:hAnsi="Times New Roman"/>
        </w:rPr>
        <w:t xml:space="preserve">I wish to nominate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for consideration of the Quality Service Award.</w:t>
      </w:r>
    </w:p>
    <w:p w:rsidR="00D55841" w:rsidRDefault="00D55841">
      <w:pPr>
        <w:rPr>
          <w:rFonts w:ascii="Times New Roman" w:hAnsi="Times New Roman"/>
        </w:rPr>
      </w:pPr>
    </w:p>
    <w:p w:rsidR="00D55841" w:rsidRDefault="00D55841">
      <w:pPr>
        <w:spacing w:line="360" w:lineRule="auto"/>
        <w:rPr>
          <w:rFonts w:ascii="Times New Roman" w:hAnsi="Times New Roman"/>
        </w:rPr>
      </w:pPr>
      <w:r>
        <w:rPr>
          <w:rFonts w:ascii="Times New Roman" w:hAnsi="Times New Roman"/>
        </w:rPr>
        <w:t xml:space="preserve">Please Answer </w:t>
      </w:r>
      <w:r>
        <w:rPr>
          <w:rFonts w:ascii="Times New Roman" w:hAnsi="Times New Roman"/>
          <w:u w:val="single"/>
        </w:rPr>
        <w:t>ONE or MORE</w:t>
      </w:r>
      <w:r>
        <w:rPr>
          <w:rFonts w:ascii="Times New Roman" w:hAnsi="Times New Roman"/>
        </w:rPr>
        <w:t xml:space="preserve"> of the following questions.  (Use back of paper if needed.)</w:t>
      </w:r>
    </w:p>
    <w:p w:rsidR="00D55841" w:rsidRDefault="00D55841">
      <w:pPr>
        <w:numPr>
          <w:ilvl w:val="0"/>
          <w:numId w:val="6"/>
        </w:numPr>
        <w:rPr>
          <w:rFonts w:ascii="Times New Roman" w:hAnsi="Times New Roman"/>
        </w:rPr>
      </w:pPr>
      <w:r>
        <w:rPr>
          <w:rFonts w:ascii="Times New Roman" w:hAnsi="Times New Roman"/>
        </w:rPr>
        <w:t xml:space="preserve">How has the nominee demonstrated commitment to service through </w:t>
      </w:r>
      <w:r>
        <w:rPr>
          <w:rFonts w:ascii="Times New Roman" w:hAnsi="Times New Roman"/>
          <w:u w:val="single"/>
        </w:rPr>
        <w:t>excellent  service</w:t>
      </w:r>
      <w:r>
        <w:rPr>
          <w:rFonts w:ascii="Times New Roman" w:hAnsi="Times New Roman"/>
        </w:rPr>
        <w:t xml:space="preserve"> to consumers?  (</w:t>
      </w:r>
      <w:r>
        <w:rPr>
          <w:rFonts w:ascii="Times New Roman" w:hAnsi="Times New Roman"/>
          <w:b/>
        </w:rPr>
        <w:t>BE SPECIFIC</w:t>
      </w:r>
      <w:r>
        <w:rPr>
          <w:rFonts w:ascii="Times New Roman" w:hAnsi="Times New Roman"/>
        </w:rPr>
        <w:t>)</w:t>
      </w: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numPr>
          <w:ilvl w:val="0"/>
          <w:numId w:val="6"/>
        </w:numPr>
        <w:rPr>
          <w:rFonts w:ascii="Times New Roman" w:hAnsi="Times New Roman"/>
        </w:rPr>
      </w:pPr>
      <w:r>
        <w:rPr>
          <w:rFonts w:ascii="Times New Roman" w:hAnsi="Times New Roman"/>
        </w:rPr>
        <w:t xml:space="preserve">How has the nominee demonstrated consistently </w:t>
      </w:r>
      <w:r>
        <w:rPr>
          <w:rFonts w:ascii="Times New Roman" w:hAnsi="Times New Roman"/>
          <w:u w:val="single"/>
        </w:rPr>
        <w:t>hi</w:t>
      </w:r>
      <w:r>
        <w:rPr>
          <w:rFonts w:ascii="Times New Roman" w:hAnsi="Times New Roman"/>
        </w:rPr>
        <w:t>g</w:t>
      </w:r>
      <w:r>
        <w:rPr>
          <w:rFonts w:ascii="Times New Roman" w:hAnsi="Times New Roman"/>
          <w:u w:val="single"/>
        </w:rPr>
        <w:t>h performance</w:t>
      </w:r>
      <w:r>
        <w:rPr>
          <w:rFonts w:ascii="Times New Roman" w:hAnsi="Times New Roman"/>
        </w:rPr>
        <w:t xml:space="preserve"> of their assigned duties? (</w:t>
      </w:r>
      <w:r>
        <w:rPr>
          <w:rFonts w:ascii="Times New Roman" w:hAnsi="Times New Roman"/>
          <w:b/>
        </w:rPr>
        <w:t>BE SPECIFIC</w:t>
      </w:r>
      <w:r>
        <w:rPr>
          <w:rFonts w:ascii="Times New Roman" w:hAnsi="Times New Roman"/>
        </w:rPr>
        <w:t>)</w:t>
      </w: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numPr>
          <w:ilvl w:val="0"/>
          <w:numId w:val="6"/>
        </w:numPr>
        <w:rPr>
          <w:rFonts w:ascii="Times New Roman" w:hAnsi="Times New Roman"/>
        </w:rPr>
      </w:pPr>
      <w:r>
        <w:rPr>
          <w:rFonts w:ascii="Times New Roman" w:hAnsi="Times New Roman"/>
        </w:rPr>
        <w:t xml:space="preserve">How has the nominee demonstrated </w:t>
      </w:r>
      <w:r>
        <w:rPr>
          <w:rFonts w:ascii="Times New Roman" w:hAnsi="Times New Roman"/>
          <w:u w:val="single"/>
        </w:rPr>
        <w:t>extended effort</w:t>
      </w:r>
      <w:r>
        <w:rPr>
          <w:rFonts w:ascii="Times New Roman" w:hAnsi="Times New Roman"/>
        </w:rPr>
        <w:t xml:space="preserve"> and support for the mission of their agency? (</w:t>
      </w:r>
      <w:r>
        <w:rPr>
          <w:rFonts w:ascii="Times New Roman" w:hAnsi="Times New Roman"/>
          <w:b/>
        </w:rPr>
        <w:t>BE SPECIFIC</w:t>
      </w:r>
      <w:r>
        <w:rPr>
          <w:rFonts w:ascii="Times New Roman" w:hAnsi="Times New Roman"/>
        </w:rPr>
        <w:t>)</w:t>
      </w: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numPr>
          <w:ilvl w:val="0"/>
          <w:numId w:val="6"/>
        </w:numPr>
        <w:rPr>
          <w:rFonts w:ascii="Times New Roman" w:hAnsi="Times New Roman"/>
        </w:rPr>
      </w:pPr>
      <w:r>
        <w:rPr>
          <w:rFonts w:ascii="Times New Roman" w:hAnsi="Times New Roman"/>
        </w:rPr>
        <w:t xml:space="preserve">Why do you believe this nominee is </w:t>
      </w:r>
      <w:r>
        <w:rPr>
          <w:rFonts w:ascii="Times New Roman" w:hAnsi="Times New Roman"/>
          <w:u w:val="single"/>
        </w:rPr>
        <w:t>most</w:t>
      </w:r>
      <w:r>
        <w:rPr>
          <w:rFonts w:ascii="Times New Roman" w:hAnsi="Times New Roman"/>
        </w:rPr>
        <w:t xml:space="preserve"> deserving of the award? (</w:t>
      </w:r>
      <w:r>
        <w:rPr>
          <w:rFonts w:ascii="Times New Roman" w:hAnsi="Times New Roman"/>
          <w:b/>
        </w:rPr>
        <w:t>BE SPECIFIC</w:t>
      </w:r>
      <w:r>
        <w:rPr>
          <w:rFonts w:ascii="Times New Roman" w:hAnsi="Times New Roman"/>
        </w:rPr>
        <w:t>)</w:t>
      </w: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rPr>
          <w:rFonts w:ascii="Times New Roman" w:hAnsi="Times New Roman"/>
        </w:rPr>
      </w:pPr>
    </w:p>
    <w:p w:rsidR="00D55841" w:rsidRDefault="00D55841">
      <w:pPr>
        <w:spacing w:line="360" w:lineRule="auto"/>
        <w:ind w:left="360"/>
        <w:rPr>
          <w:rFonts w:ascii="Times New Roman" w:hAnsi="Times New Roman"/>
          <w:u w:val="single"/>
        </w:rPr>
      </w:pPr>
      <w:r>
        <w:rPr>
          <w:rFonts w:ascii="Times New Roman" w:hAnsi="Times New Roman"/>
        </w:rPr>
        <w:br w:type="page"/>
      </w:r>
      <w:r>
        <w:rPr>
          <w:rFonts w:ascii="Times New Roman" w:hAnsi="Times New Roman"/>
          <w:u w:val="single"/>
        </w:rPr>
        <w:lastRenderedPageBreak/>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D55841" w:rsidRDefault="00D55841">
      <w:pPr>
        <w:spacing w:line="360" w:lineRule="auto"/>
        <w:ind w:left="360"/>
        <w:rPr>
          <w:rFonts w:ascii="Times New Roman" w:hAnsi="Times New Roman"/>
        </w:rPr>
      </w:pPr>
      <w:r>
        <w:rPr>
          <w:rFonts w:ascii="Times New Roman" w:hAnsi="Times New Roman"/>
        </w:rPr>
        <w:t xml:space="preserve">Return to:  </w:t>
      </w:r>
    </w:p>
    <w:p w:rsidR="00D55841" w:rsidRDefault="00D55841" w:rsidP="00D55841">
      <w:pPr>
        <w:ind w:left="360"/>
        <w:rPr>
          <w:rFonts w:ascii="Times New Roman" w:hAnsi="Times New Roman"/>
        </w:rPr>
      </w:pPr>
      <w:r>
        <w:rPr>
          <w:rFonts w:ascii="Times New Roman" w:hAnsi="Times New Roman"/>
        </w:rPr>
        <w:t>Western New York Independent Living, Inc.</w:t>
      </w:r>
    </w:p>
    <w:p w:rsidR="00D55841" w:rsidRDefault="00D55841" w:rsidP="00D55841">
      <w:pPr>
        <w:ind w:left="360"/>
        <w:rPr>
          <w:rFonts w:ascii="Times New Roman" w:hAnsi="Times New Roman"/>
        </w:rPr>
      </w:pPr>
      <w:r>
        <w:rPr>
          <w:rFonts w:ascii="Times New Roman" w:hAnsi="Times New Roman"/>
        </w:rPr>
        <w:t>3108 Main St.</w:t>
      </w:r>
    </w:p>
    <w:p w:rsidR="00D55841" w:rsidRDefault="00D55841" w:rsidP="00D55841">
      <w:pPr>
        <w:ind w:left="360"/>
        <w:rPr>
          <w:rFonts w:ascii="Times New Roman" w:hAnsi="Times New Roman"/>
        </w:rPr>
      </w:pPr>
      <w:r>
        <w:rPr>
          <w:rFonts w:ascii="Times New Roman" w:hAnsi="Times New Roman"/>
        </w:rPr>
        <w:t>Buffalo, NY 14214</w:t>
      </w:r>
    </w:p>
    <w:p w:rsidR="00D55841" w:rsidRDefault="00D55841" w:rsidP="00D55841">
      <w:pPr>
        <w:ind w:left="360"/>
        <w:rPr>
          <w:rFonts w:ascii="Times New Roman" w:hAnsi="Times New Roman"/>
        </w:rPr>
      </w:pPr>
      <w:r>
        <w:rPr>
          <w:rFonts w:ascii="Times New Roman" w:hAnsi="Times New Roman"/>
        </w:rPr>
        <w:t>Attn: Human Resource Dept.</w:t>
      </w:r>
    </w:p>
    <w:p w:rsidR="00D55841" w:rsidRDefault="00D55841">
      <w:pPr>
        <w:spacing w:line="360" w:lineRule="auto"/>
        <w:rPr>
          <w:rFonts w:ascii="Times New Roman" w:hAnsi="Times New Roman"/>
          <w:u w:val="single"/>
        </w:rPr>
      </w:pPr>
    </w:p>
    <w:p w:rsidR="00D55841" w:rsidRPr="00523C84" w:rsidRDefault="00D55841">
      <w:pPr>
        <w:spacing w:line="360" w:lineRule="auto"/>
        <w:rPr>
          <w:rFonts w:ascii="Times New Roman" w:hAnsi="Times New Roman"/>
          <w:sz w:val="16"/>
        </w:rPr>
      </w:pPr>
    </w:p>
    <w:sectPr w:rsidR="00D55841" w:rsidRPr="00523C84" w:rsidSect="00ED0B6F">
      <w:footerReference w:type="default" r:id="rId7"/>
      <w:pgSz w:w="12240" w:h="15840"/>
      <w:pgMar w:top="1152" w:right="1152" w:bottom="864" w:left="1152"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B2" w:rsidRDefault="00F95AB2">
      <w:r>
        <w:separator/>
      </w:r>
    </w:p>
  </w:endnote>
  <w:endnote w:type="continuationSeparator" w:id="1">
    <w:p w:rsidR="00F95AB2" w:rsidRDefault="00F95AB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41" w:rsidRPr="00A05A40" w:rsidRDefault="00A05A40" w:rsidP="00A05A40">
    <w:pPr>
      <w:pStyle w:val="Footer"/>
    </w:pPr>
    <w:r>
      <w:rPr>
        <w:sz w:val="16"/>
      </w:rPr>
      <w:t>IL Section 7: QSA_141030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B2" w:rsidRDefault="00F95AB2">
      <w:r>
        <w:separator/>
      </w:r>
    </w:p>
  </w:footnote>
  <w:footnote w:type="continuationSeparator" w:id="1">
    <w:p w:rsidR="00F95AB2" w:rsidRDefault="00F95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decimal"/>
      <w:lvlText w:val="%1."/>
      <w:lvlJc w:val="left"/>
      <w:pPr>
        <w:tabs>
          <w:tab w:val="num" w:pos="360"/>
        </w:tabs>
        <w:ind w:left="360" w:hanging="360"/>
      </w:pPr>
    </w:lvl>
  </w:abstractNum>
  <w:abstractNum w:abstractNumId="2">
    <w:nsid w:val="00000003"/>
    <w:multiLevelType w:val="singleLevel"/>
    <w:tmpl w:val="00000000"/>
    <w:lvl w:ilvl="0">
      <w:start w:val="1"/>
      <w:numFmt w:val="decimal"/>
      <w:lvlText w:val="%1."/>
      <w:lvlJc w:val="left"/>
      <w:pPr>
        <w:tabs>
          <w:tab w:val="num" w:pos="360"/>
        </w:tabs>
        <w:ind w:left="360" w:hanging="360"/>
      </w:pPr>
    </w:lvl>
  </w:abstractNum>
  <w:abstractNum w:abstractNumId="3">
    <w:nsid w:val="00000004"/>
    <w:multiLevelType w:val="singleLevel"/>
    <w:tmpl w:val="00000000"/>
    <w:lvl w:ilvl="0">
      <w:start w:val="1"/>
      <w:numFmt w:val="decimal"/>
      <w:lvlText w:val="%1."/>
      <w:lvlJc w:val="left"/>
      <w:pPr>
        <w:tabs>
          <w:tab w:val="num" w:pos="360"/>
        </w:tabs>
        <w:ind w:left="360" w:hanging="360"/>
      </w:pPr>
    </w:lvl>
  </w:abstractNum>
  <w:abstractNum w:abstractNumId="4">
    <w:nsid w:val="00000005"/>
    <w:multiLevelType w:val="singleLevel"/>
    <w:tmpl w:val="00000000"/>
    <w:lvl w:ilvl="0">
      <w:start w:val="1"/>
      <w:numFmt w:val="decimal"/>
      <w:lvlText w:val="%1."/>
      <w:lvlJc w:val="left"/>
      <w:pPr>
        <w:tabs>
          <w:tab w:val="num" w:pos="360"/>
        </w:tabs>
        <w:ind w:left="360" w:hanging="360"/>
      </w:pPr>
    </w:lvl>
  </w:abstractNum>
  <w:num w:numId="1">
    <w:abstractNumId w:val="0"/>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B9300D"/>
    <w:rsid w:val="000D7808"/>
    <w:rsid w:val="004F0188"/>
    <w:rsid w:val="00533331"/>
    <w:rsid w:val="00A05A40"/>
    <w:rsid w:val="00B9300D"/>
    <w:rsid w:val="00D55841"/>
    <w:rsid w:val="00ED0B6F"/>
    <w:rsid w:val="00EF21D1"/>
    <w:rsid w:val="00F24547"/>
    <w:rsid w:val="00F9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6F"/>
    <w:rPr>
      <w:sz w:val="24"/>
    </w:rPr>
  </w:style>
  <w:style w:type="paragraph" w:styleId="Heading1">
    <w:name w:val="heading 1"/>
    <w:basedOn w:val="Normal"/>
    <w:next w:val="Normal"/>
    <w:qFormat/>
    <w:rsid w:val="00ED0B6F"/>
    <w:pPr>
      <w:keepNext/>
      <w:spacing w:line="312" w:lineRule="auto"/>
      <w:jc w:val="center"/>
      <w:outlineLvl w:val="0"/>
    </w:pPr>
    <w:rPr>
      <w:b/>
      <w:sz w:val="26"/>
    </w:rPr>
  </w:style>
  <w:style w:type="paragraph" w:styleId="Heading2">
    <w:name w:val="heading 2"/>
    <w:basedOn w:val="Normal"/>
    <w:next w:val="Normal"/>
    <w:qFormat/>
    <w:rsid w:val="00ED0B6F"/>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0B6F"/>
    <w:pPr>
      <w:spacing w:line="312" w:lineRule="auto"/>
      <w:jc w:val="center"/>
    </w:pPr>
    <w:rPr>
      <w:b/>
      <w:sz w:val="26"/>
    </w:rPr>
  </w:style>
  <w:style w:type="paragraph" w:styleId="Subtitle">
    <w:name w:val="Subtitle"/>
    <w:basedOn w:val="Normal"/>
    <w:qFormat/>
    <w:rsid w:val="00ED0B6F"/>
    <w:pPr>
      <w:jc w:val="center"/>
    </w:pPr>
    <w:rPr>
      <w:b/>
      <w:sz w:val="26"/>
    </w:rPr>
  </w:style>
  <w:style w:type="paragraph" w:styleId="Header">
    <w:name w:val="header"/>
    <w:basedOn w:val="Normal"/>
    <w:rsid w:val="00ED0B6F"/>
    <w:pPr>
      <w:tabs>
        <w:tab w:val="center" w:pos="4320"/>
        <w:tab w:val="right" w:pos="8640"/>
      </w:tabs>
    </w:pPr>
  </w:style>
  <w:style w:type="paragraph" w:styleId="Footer">
    <w:name w:val="footer"/>
    <w:basedOn w:val="Normal"/>
    <w:rsid w:val="00ED0B6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QUALITY SERVICE AWARD</vt:lpstr>
    </vt:vector>
  </TitlesOfParts>
  <Company>Western New York Independent Living</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SERVICE AWARD</dc:title>
  <dc:creator>WNYILP</dc:creator>
  <cp:lastModifiedBy>lyarnes</cp:lastModifiedBy>
  <cp:revision>2</cp:revision>
  <cp:lastPrinted>2010-06-03T18:14:00Z</cp:lastPrinted>
  <dcterms:created xsi:type="dcterms:W3CDTF">2016-04-05T18:24:00Z</dcterms:created>
  <dcterms:modified xsi:type="dcterms:W3CDTF">2016-04-05T18:24:00Z</dcterms:modified>
</cp:coreProperties>
</file>